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BB41" w14:textId="77777777" w:rsidR="00252FD1" w:rsidRDefault="00252FD1" w:rsidP="00252FD1">
      <w:pPr>
        <w:pStyle w:val="Title"/>
        <w:tabs>
          <w:tab w:val="clear" w:pos="360"/>
          <w:tab w:val="left" w:pos="450"/>
        </w:tabs>
      </w:pPr>
      <w:r>
        <w:t>Andrew City Council Proceedings</w:t>
      </w:r>
    </w:p>
    <w:p w14:paraId="283A6C74" w14:textId="266A8367" w:rsidR="00252FD1" w:rsidRPr="00584FE9" w:rsidRDefault="00292DE7" w:rsidP="00292DE7">
      <w:pPr>
        <w:pStyle w:val="Title"/>
        <w:tabs>
          <w:tab w:val="clear" w:pos="360"/>
          <w:tab w:val="left" w:pos="450"/>
        </w:tabs>
      </w:pPr>
      <w:r>
        <w:t xml:space="preserve">April </w:t>
      </w:r>
      <w:r w:rsidR="003941FC">
        <w:t>21</w:t>
      </w:r>
      <w:r w:rsidR="003941FC" w:rsidRPr="003941FC">
        <w:rPr>
          <w:vertAlign w:val="superscript"/>
        </w:rPr>
        <w:t>st</w:t>
      </w:r>
      <w:r w:rsidR="003941FC">
        <w:t>,</w:t>
      </w:r>
      <w:r w:rsidR="00252FD1" w:rsidRPr="00584FE9">
        <w:t xml:space="preserve"> 202</w:t>
      </w:r>
      <w:r w:rsidR="00D30E35">
        <w:t>6</w:t>
      </w:r>
    </w:p>
    <w:p w14:paraId="645F6EB0" w14:textId="77777777" w:rsidR="00252FD1" w:rsidRPr="00584FE9" w:rsidRDefault="00252FD1" w:rsidP="00252FD1">
      <w:pPr>
        <w:pStyle w:val="Title"/>
        <w:tabs>
          <w:tab w:val="clear" w:pos="360"/>
          <w:tab w:val="left" w:pos="450"/>
        </w:tabs>
      </w:pPr>
    </w:p>
    <w:p w14:paraId="3C2639E4" w14:textId="77777777" w:rsidR="00252FD1" w:rsidRPr="00584FE9" w:rsidRDefault="00252FD1" w:rsidP="00252FD1">
      <w:pPr>
        <w:pStyle w:val="Title"/>
        <w:tabs>
          <w:tab w:val="clear" w:pos="360"/>
          <w:tab w:val="left" w:pos="450"/>
        </w:tabs>
      </w:pPr>
    </w:p>
    <w:p w14:paraId="2187C582" w14:textId="24AF8114" w:rsidR="00252FD1" w:rsidRPr="00584FE9" w:rsidRDefault="00252FD1" w:rsidP="00252FD1">
      <w:pPr>
        <w:pStyle w:val="Title"/>
        <w:tabs>
          <w:tab w:val="clear" w:pos="360"/>
          <w:tab w:val="left" w:pos="450"/>
        </w:tabs>
        <w:jc w:val="left"/>
        <w:rPr>
          <w:b w:val="0"/>
        </w:rPr>
      </w:pPr>
      <w:r w:rsidRPr="00584FE9">
        <w:rPr>
          <w:b w:val="0"/>
        </w:rPr>
        <w:tab/>
      </w:r>
      <w:r w:rsidRPr="00340EB4">
        <w:rPr>
          <w:b w:val="0"/>
        </w:rPr>
        <w:t xml:space="preserve">Mayor Roeder called the regular meeting of the Andrew City Council to order at </w:t>
      </w:r>
      <w:r w:rsidR="00ED0BC4" w:rsidRPr="00340EB4">
        <w:rPr>
          <w:b w:val="0"/>
        </w:rPr>
        <w:t xml:space="preserve">6:30 </w:t>
      </w:r>
      <w:r w:rsidRPr="00340EB4">
        <w:rPr>
          <w:b w:val="0"/>
        </w:rPr>
        <w:t xml:space="preserve">p.m. with council members </w:t>
      </w:r>
      <w:r w:rsidR="00D7034D" w:rsidRPr="00340EB4">
        <w:rPr>
          <w:b w:val="0"/>
        </w:rPr>
        <w:t>Regan</w:t>
      </w:r>
      <w:r w:rsidRPr="00340EB4">
        <w:rPr>
          <w:b w:val="0"/>
        </w:rPr>
        <w:t xml:space="preserve">, </w:t>
      </w:r>
      <w:r w:rsidR="00B92BB7" w:rsidRPr="00340EB4">
        <w:rPr>
          <w:b w:val="0"/>
        </w:rPr>
        <w:t>Rowan, Till</w:t>
      </w:r>
      <w:r w:rsidR="0026555F" w:rsidRPr="00340EB4">
        <w:rPr>
          <w:b w:val="0"/>
        </w:rPr>
        <w:t xml:space="preserve">, </w:t>
      </w:r>
      <w:r w:rsidRPr="00340EB4">
        <w:rPr>
          <w:b w:val="0"/>
        </w:rPr>
        <w:t>and Jamison present.</w:t>
      </w:r>
      <w:r w:rsidRPr="00584FE9">
        <w:rPr>
          <w:b w:val="0"/>
        </w:rPr>
        <w:t xml:space="preserve"> </w:t>
      </w:r>
      <w:r w:rsidR="00340EB4">
        <w:rPr>
          <w:b w:val="0"/>
        </w:rPr>
        <w:t>Williams was absent.</w:t>
      </w:r>
    </w:p>
    <w:p w14:paraId="70B0D25B" w14:textId="1E6F1D79" w:rsidR="00252FD1" w:rsidRPr="00584FE9" w:rsidRDefault="00252FD1" w:rsidP="00252FD1">
      <w:pPr>
        <w:pStyle w:val="Title"/>
        <w:tabs>
          <w:tab w:val="clear" w:pos="360"/>
          <w:tab w:val="left" w:pos="450"/>
        </w:tabs>
        <w:jc w:val="left"/>
        <w:rPr>
          <w:b w:val="0"/>
        </w:rPr>
      </w:pPr>
      <w:r w:rsidRPr="00584FE9">
        <w:rPr>
          <w:b w:val="0"/>
        </w:rPr>
        <w:tab/>
        <w:t xml:space="preserve">The </w:t>
      </w:r>
      <w:r w:rsidRPr="00584FE9">
        <w:t>consent agenda</w:t>
      </w:r>
      <w:r w:rsidRPr="00584FE9">
        <w:rPr>
          <w:b w:val="0"/>
        </w:rPr>
        <w:t xml:space="preserve"> included the minutes of the </w:t>
      </w:r>
      <w:r w:rsidR="00292DE7">
        <w:rPr>
          <w:b w:val="0"/>
        </w:rPr>
        <w:t xml:space="preserve">March </w:t>
      </w:r>
      <w:r w:rsidR="00C338B8">
        <w:rPr>
          <w:b w:val="0"/>
        </w:rPr>
        <w:t>1</w:t>
      </w:r>
      <w:r w:rsidR="00A84066">
        <w:rPr>
          <w:b w:val="0"/>
        </w:rPr>
        <w:t>0</w:t>
      </w:r>
      <w:r w:rsidR="005A49CA" w:rsidRPr="00584FE9">
        <w:rPr>
          <w:b w:val="0"/>
          <w:vertAlign w:val="superscript"/>
        </w:rPr>
        <w:t xml:space="preserve">th </w:t>
      </w:r>
      <w:r w:rsidR="00F0498B" w:rsidRPr="00584FE9">
        <w:rPr>
          <w:b w:val="0"/>
        </w:rPr>
        <w:t>regular</w:t>
      </w:r>
      <w:r w:rsidR="0016579C" w:rsidRPr="00584FE9">
        <w:rPr>
          <w:b w:val="0"/>
        </w:rPr>
        <w:t xml:space="preserve"> mee</w:t>
      </w:r>
      <w:r w:rsidR="004E6FE8">
        <w:rPr>
          <w:b w:val="0"/>
        </w:rPr>
        <w:t>ting</w:t>
      </w:r>
      <w:r w:rsidR="00C903A0">
        <w:rPr>
          <w:b w:val="0"/>
        </w:rPr>
        <w:t>, April 7</w:t>
      </w:r>
      <w:r w:rsidR="00C903A0" w:rsidRPr="00C903A0">
        <w:rPr>
          <w:b w:val="0"/>
          <w:vertAlign w:val="superscript"/>
        </w:rPr>
        <w:t>th</w:t>
      </w:r>
      <w:r w:rsidR="00C903A0">
        <w:rPr>
          <w:b w:val="0"/>
        </w:rPr>
        <w:t xml:space="preserve"> special meeting, and</w:t>
      </w:r>
      <w:r w:rsidRPr="00584FE9">
        <w:rPr>
          <w:b w:val="0"/>
        </w:rPr>
        <w:t xml:space="preserve"> Clerk’s financial report and the following revenues and expenses:</w:t>
      </w:r>
    </w:p>
    <w:p w14:paraId="4A82EDDC" w14:textId="77777777" w:rsidR="00252FD1" w:rsidRPr="00584FE9" w:rsidRDefault="00252FD1" w:rsidP="00252FD1">
      <w:pPr>
        <w:pStyle w:val="Title"/>
        <w:tabs>
          <w:tab w:val="clear" w:pos="360"/>
          <w:tab w:val="left" w:pos="450"/>
        </w:tabs>
        <w:jc w:val="left"/>
      </w:pPr>
    </w:p>
    <w:p w14:paraId="70BDE96F" w14:textId="77777777" w:rsidR="002C2542" w:rsidRDefault="00252FD1" w:rsidP="002C2542">
      <w:pPr>
        <w:tabs>
          <w:tab w:val="left" w:pos="360"/>
          <w:tab w:val="left" w:pos="1680"/>
        </w:tabs>
        <w:rPr>
          <w:sz w:val="20"/>
        </w:rPr>
      </w:pPr>
      <w:r w:rsidRPr="0010490E">
        <w:rPr>
          <w:b/>
          <w:bCs/>
          <w:sz w:val="20"/>
          <w:u w:val="single"/>
        </w:rPr>
        <w:t>Accounts Payable Prior to meeting</w:t>
      </w:r>
      <w:r w:rsidRPr="00584FE9">
        <w:rPr>
          <w:u w:val="single"/>
        </w:rPr>
        <w:t>:</w:t>
      </w:r>
      <w:bookmarkStart w:id="0" w:name="_Hlk108695259"/>
      <w:r w:rsidR="002C2542" w:rsidRPr="002C2542">
        <w:rPr>
          <w:sz w:val="20"/>
        </w:rPr>
        <w:t xml:space="preserve"> </w:t>
      </w:r>
    </w:p>
    <w:p w14:paraId="56B4B540" w14:textId="77777777" w:rsidR="006E0CEC" w:rsidRDefault="006E0CEC" w:rsidP="006E0CEC">
      <w:pPr>
        <w:tabs>
          <w:tab w:val="left" w:pos="360"/>
          <w:tab w:val="left" w:pos="1680"/>
        </w:tabs>
        <w:rPr>
          <w:sz w:val="20"/>
        </w:rPr>
      </w:pPr>
      <w:r>
        <w:rPr>
          <w:sz w:val="20"/>
        </w:rPr>
        <w:t>941 Tax – 1,231.58</w:t>
      </w:r>
    </w:p>
    <w:p w14:paraId="6D9A4E7C" w14:textId="77777777" w:rsidR="006E0CEC" w:rsidRDefault="006E0CEC" w:rsidP="006E0CEC">
      <w:pPr>
        <w:tabs>
          <w:tab w:val="left" w:pos="360"/>
          <w:tab w:val="left" w:pos="1680"/>
        </w:tabs>
        <w:rPr>
          <w:sz w:val="20"/>
        </w:rPr>
      </w:pPr>
      <w:r>
        <w:rPr>
          <w:sz w:val="20"/>
        </w:rPr>
        <w:t>IPERS – 786.49</w:t>
      </w:r>
    </w:p>
    <w:p w14:paraId="53C1DD03" w14:textId="77777777" w:rsidR="006E0CEC" w:rsidRDefault="006E0CEC" w:rsidP="006E0CEC">
      <w:pPr>
        <w:tabs>
          <w:tab w:val="left" w:pos="360"/>
        </w:tabs>
        <w:rPr>
          <w:sz w:val="20"/>
        </w:rPr>
      </w:pPr>
      <w:r>
        <w:rPr>
          <w:sz w:val="20"/>
        </w:rPr>
        <w:t>State W/H Tax – 136.88</w:t>
      </w:r>
    </w:p>
    <w:p w14:paraId="4F48A091" w14:textId="77777777" w:rsidR="006E0CEC" w:rsidRDefault="006E0CEC" w:rsidP="006E0CEC">
      <w:pPr>
        <w:tabs>
          <w:tab w:val="left" w:pos="360"/>
        </w:tabs>
        <w:rPr>
          <w:sz w:val="20"/>
        </w:rPr>
      </w:pPr>
      <w:r>
        <w:rPr>
          <w:sz w:val="20"/>
        </w:rPr>
        <w:t>Sales Tax- 26.97</w:t>
      </w:r>
    </w:p>
    <w:p w14:paraId="3044CAC5" w14:textId="77777777" w:rsidR="006E0CEC" w:rsidRDefault="006E0CEC" w:rsidP="006E0CEC">
      <w:pPr>
        <w:tabs>
          <w:tab w:val="left" w:pos="360"/>
        </w:tabs>
        <w:rPr>
          <w:sz w:val="20"/>
        </w:rPr>
      </w:pPr>
      <w:r>
        <w:rPr>
          <w:sz w:val="20"/>
        </w:rPr>
        <w:t>Water Excise Tax- 314.84</w:t>
      </w:r>
    </w:p>
    <w:p w14:paraId="5A23B737" w14:textId="77777777" w:rsidR="006E0CEC" w:rsidRDefault="006E0CEC" w:rsidP="006E0CEC">
      <w:pPr>
        <w:tabs>
          <w:tab w:val="left" w:pos="360"/>
        </w:tabs>
        <w:rPr>
          <w:sz w:val="20"/>
        </w:rPr>
      </w:pPr>
      <w:r>
        <w:rPr>
          <w:sz w:val="20"/>
        </w:rPr>
        <w:t>Alliant Energy, utilities- 2,492.42</w:t>
      </w:r>
    </w:p>
    <w:p w14:paraId="2738960B" w14:textId="77777777" w:rsidR="006E0CEC" w:rsidRDefault="006E0CEC" w:rsidP="006E0CEC">
      <w:pPr>
        <w:tabs>
          <w:tab w:val="left" w:pos="360"/>
        </w:tabs>
        <w:rPr>
          <w:sz w:val="20"/>
        </w:rPr>
      </w:pPr>
      <w:r>
        <w:rPr>
          <w:sz w:val="20"/>
        </w:rPr>
        <w:t>Black Hills Energy, gas- 391.09</w:t>
      </w:r>
    </w:p>
    <w:p w14:paraId="40E0EE66" w14:textId="77777777" w:rsidR="006E0CEC" w:rsidRDefault="006E0CEC" w:rsidP="006E0CEC">
      <w:pPr>
        <w:tabs>
          <w:tab w:val="left" w:pos="360"/>
        </w:tabs>
        <w:jc w:val="both"/>
        <w:rPr>
          <w:sz w:val="20"/>
        </w:rPr>
      </w:pPr>
      <w:r>
        <w:rPr>
          <w:sz w:val="20"/>
        </w:rPr>
        <w:t>Andrew Telephone Co., phone- 134.43</w:t>
      </w:r>
    </w:p>
    <w:p w14:paraId="1026A70F" w14:textId="77777777" w:rsidR="006E0CEC" w:rsidRDefault="006E0CEC" w:rsidP="006E0CEC">
      <w:pPr>
        <w:tabs>
          <w:tab w:val="left" w:pos="360"/>
        </w:tabs>
        <w:jc w:val="both"/>
        <w:rPr>
          <w:sz w:val="20"/>
        </w:rPr>
      </w:pPr>
      <w:r>
        <w:rPr>
          <w:sz w:val="20"/>
        </w:rPr>
        <w:t>Auditor of State, yearly fee- 800.00</w:t>
      </w:r>
    </w:p>
    <w:p w14:paraId="35E3A26C" w14:textId="77777777" w:rsidR="006E0CEC" w:rsidRDefault="006E0CEC" w:rsidP="006E0CEC">
      <w:pPr>
        <w:tabs>
          <w:tab w:val="left" w:pos="360"/>
        </w:tabs>
        <w:jc w:val="both"/>
        <w:rPr>
          <w:sz w:val="20"/>
        </w:rPr>
      </w:pPr>
      <w:r>
        <w:rPr>
          <w:sz w:val="20"/>
        </w:rPr>
        <w:t>Canon Financial, copier- 51.20</w:t>
      </w:r>
    </w:p>
    <w:p w14:paraId="78DAD702" w14:textId="77777777" w:rsidR="006E0CEC" w:rsidRDefault="006E0CEC" w:rsidP="006E0CEC">
      <w:pPr>
        <w:tabs>
          <w:tab w:val="left" w:pos="360"/>
        </w:tabs>
        <w:jc w:val="both"/>
        <w:rPr>
          <w:sz w:val="20"/>
        </w:rPr>
      </w:pPr>
      <w:r>
        <w:rPr>
          <w:sz w:val="20"/>
        </w:rPr>
        <w:t>CCS, clerking- 3,000.00</w:t>
      </w:r>
    </w:p>
    <w:p w14:paraId="7E775664" w14:textId="77777777" w:rsidR="006E0CEC" w:rsidRDefault="006E0CEC" w:rsidP="006E0CEC">
      <w:pPr>
        <w:tabs>
          <w:tab w:val="left" w:pos="360"/>
        </w:tabs>
        <w:jc w:val="both"/>
        <w:rPr>
          <w:sz w:val="20"/>
        </w:rPr>
      </w:pPr>
      <w:r>
        <w:rPr>
          <w:sz w:val="20"/>
        </w:rPr>
        <w:t>Dittmer Recycling, garbage- 2,756.92</w:t>
      </w:r>
    </w:p>
    <w:p w14:paraId="433A4578" w14:textId="77777777" w:rsidR="006E0CEC" w:rsidRDefault="006E0CEC" w:rsidP="006E0CEC">
      <w:pPr>
        <w:tabs>
          <w:tab w:val="left" w:pos="360"/>
        </w:tabs>
        <w:jc w:val="both"/>
        <w:rPr>
          <w:sz w:val="20"/>
        </w:rPr>
      </w:pPr>
      <w:r>
        <w:rPr>
          <w:sz w:val="20"/>
        </w:rPr>
        <w:t>Gassers, miscellaneous- 75.95</w:t>
      </w:r>
    </w:p>
    <w:p w14:paraId="2D87F246" w14:textId="77777777" w:rsidR="006E0CEC" w:rsidRDefault="006E0CEC" w:rsidP="006E0CEC">
      <w:pPr>
        <w:tabs>
          <w:tab w:val="left" w:pos="360"/>
        </w:tabs>
        <w:jc w:val="both"/>
        <w:rPr>
          <w:sz w:val="20"/>
        </w:rPr>
      </w:pPr>
      <w:r>
        <w:rPr>
          <w:sz w:val="20"/>
        </w:rPr>
        <w:t>Hawkins, chemicals- 432.10</w:t>
      </w:r>
    </w:p>
    <w:p w14:paraId="53662D90" w14:textId="77777777" w:rsidR="006E0CEC" w:rsidRDefault="006E0CEC" w:rsidP="006E0CEC">
      <w:pPr>
        <w:tabs>
          <w:tab w:val="left" w:pos="360"/>
        </w:tabs>
        <w:jc w:val="both"/>
        <w:rPr>
          <w:sz w:val="20"/>
        </w:rPr>
      </w:pPr>
      <w:r>
        <w:rPr>
          <w:sz w:val="20"/>
        </w:rPr>
        <w:t>Kunau, shop supplies- 34.37</w:t>
      </w:r>
    </w:p>
    <w:p w14:paraId="11EEC7C1" w14:textId="77777777" w:rsidR="006E0CEC" w:rsidRDefault="006E0CEC" w:rsidP="006E0CEC">
      <w:pPr>
        <w:tabs>
          <w:tab w:val="left" w:pos="360"/>
        </w:tabs>
        <w:jc w:val="both"/>
        <w:rPr>
          <w:sz w:val="20"/>
        </w:rPr>
      </w:pPr>
      <w:r>
        <w:rPr>
          <w:sz w:val="20"/>
        </w:rPr>
        <w:t>Liberty Station, fuel- 435.85</w:t>
      </w:r>
    </w:p>
    <w:p w14:paraId="1071F3CF" w14:textId="77777777" w:rsidR="006E0CEC" w:rsidRDefault="006E0CEC" w:rsidP="006E0CEC">
      <w:pPr>
        <w:tabs>
          <w:tab w:val="left" w:pos="360"/>
        </w:tabs>
        <w:jc w:val="both"/>
        <w:rPr>
          <w:sz w:val="20"/>
        </w:rPr>
      </w:pPr>
      <w:r>
        <w:rPr>
          <w:sz w:val="20"/>
        </w:rPr>
        <w:t>Maquoketa Public Library, cards- 35.00</w:t>
      </w:r>
    </w:p>
    <w:p w14:paraId="7EA3049E" w14:textId="77777777" w:rsidR="006E0CEC" w:rsidRDefault="006E0CEC" w:rsidP="006E0CEC">
      <w:pPr>
        <w:tabs>
          <w:tab w:val="left" w:pos="360"/>
        </w:tabs>
        <w:jc w:val="both"/>
        <w:rPr>
          <w:sz w:val="20"/>
        </w:rPr>
      </w:pPr>
      <w:r>
        <w:rPr>
          <w:sz w:val="20"/>
        </w:rPr>
        <w:t>Maquoketa Sentinel Press, publications- 94.66</w:t>
      </w:r>
    </w:p>
    <w:p w14:paraId="4EF518FC" w14:textId="77777777" w:rsidR="006E0CEC" w:rsidRDefault="006E0CEC" w:rsidP="006E0CEC">
      <w:pPr>
        <w:tabs>
          <w:tab w:val="left" w:pos="360"/>
        </w:tabs>
        <w:jc w:val="both"/>
        <w:rPr>
          <w:sz w:val="20"/>
        </w:rPr>
      </w:pPr>
      <w:r>
        <w:rPr>
          <w:sz w:val="20"/>
        </w:rPr>
        <w:t>Microbac Lab, testing-39.00</w:t>
      </w:r>
    </w:p>
    <w:p w14:paraId="2BCC517E" w14:textId="77777777" w:rsidR="006E0CEC" w:rsidRDefault="006E0CEC" w:rsidP="006E0CEC">
      <w:pPr>
        <w:tabs>
          <w:tab w:val="left" w:pos="360"/>
        </w:tabs>
        <w:jc w:val="both"/>
        <w:rPr>
          <w:sz w:val="20"/>
        </w:rPr>
      </w:pPr>
      <w:r>
        <w:rPr>
          <w:sz w:val="20"/>
        </w:rPr>
        <w:t>People Services – 1,941.08</w:t>
      </w:r>
    </w:p>
    <w:p w14:paraId="585F0F5C" w14:textId="77777777" w:rsidR="006E0CEC" w:rsidRDefault="006E0CEC" w:rsidP="006E0CEC">
      <w:pPr>
        <w:tabs>
          <w:tab w:val="left" w:pos="360"/>
        </w:tabs>
        <w:jc w:val="both"/>
        <w:rPr>
          <w:sz w:val="20"/>
        </w:rPr>
      </w:pPr>
      <w:r>
        <w:rPr>
          <w:sz w:val="20"/>
        </w:rPr>
        <w:t xml:space="preserve">Theisen’s, </w:t>
      </w:r>
      <w:proofErr w:type="spellStart"/>
      <w:r>
        <w:rPr>
          <w:sz w:val="20"/>
        </w:rPr>
        <w:t>misc</w:t>
      </w:r>
      <w:proofErr w:type="spellEnd"/>
      <w:r>
        <w:rPr>
          <w:sz w:val="20"/>
        </w:rPr>
        <w:t>- 209.52</w:t>
      </w:r>
    </w:p>
    <w:p w14:paraId="17C50A4C" w14:textId="6FC01E85" w:rsidR="006E0CEC" w:rsidRDefault="006E0CEC" w:rsidP="006E0CEC">
      <w:pPr>
        <w:tabs>
          <w:tab w:val="left" w:pos="360"/>
        </w:tabs>
        <w:jc w:val="both"/>
        <w:rPr>
          <w:sz w:val="20"/>
        </w:rPr>
      </w:pPr>
      <w:r>
        <w:rPr>
          <w:sz w:val="20"/>
        </w:rPr>
        <w:t>Waste Authority, landfill- 1,252.10</w:t>
      </w:r>
    </w:p>
    <w:bookmarkEnd w:id="0"/>
    <w:p w14:paraId="718A7EEB" w14:textId="77777777" w:rsidR="00D22201" w:rsidRPr="00D22201" w:rsidRDefault="00D22201" w:rsidP="00D22201">
      <w:pPr>
        <w:pStyle w:val="Title"/>
        <w:tabs>
          <w:tab w:val="clear" w:pos="360"/>
          <w:tab w:val="left" w:pos="450"/>
        </w:tabs>
        <w:jc w:val="left"/>
        <w:rPr>
          <w:b w:val="0"/>
          <w:bCs/>
          <w:u w:val="single"/>
        </w:rPr>
      </w:pPr>
    </w:p>
    <w:p w14:paraId="4EFA216C" w14:textId="16C6C86B" w:rsidR="00252FD1" w:rsidRDefault="00252FD1" w:rsidP="00252FD1">
      <w:pPr>
        <w:tabs>
          <w:tab w:val="left" w:pos="360"/>
        </w:tabs>
        <w:rPr>
          <w:b/>
          <w:sz w:val="20"/>
          <w:u w:val="single"/>
        </w:rPr>
      </w:pPr>
      <w:r w:rsidRPr="00584FE9">
        <w:rPr>
          <w:b/>
          <w:sz w:val="20"/>
          <w:u w:val="single"/>
        </w:rPr>
        <w:t>Accounts Payable for Meeting</w:t>
      </w:r>
      <w:r w:rsidR="002C2542">
        <w:rPr>
          <w:b/>
          <w:sz w:val="20"/>
          <w:u w:val="single"/>
        </w:rPr>
        <w:t>:</w:t>
      </w:r>
    </w:p>
    <w:p w14:paraId="0A884EF7" w14:textId="77777777" w:rsidR="00D56835" w:rsidRDefault="00D56835" w:rsidP="00D56835">
      <w:pPr>
        <w:tabs>
          <w:tab w:val="left" w:pos="360"/>
        </w:tabs>
        <w:jc w:val="both"/>
        <w:rPr>
          <w:sz w:val="20"/>
        </w:rPr>
      </w:pPr>
    </w:p>
    <w:p w14:paraId="6455845F" w14:textId="77777777" w:rsidR="00D56835" w:rsidRDefault="00D56835" w:rsidP="00D56835">
      <w:pPr>
        <w:tabs>
          <w:tab w:val="left" w:pos="360"/>
        </w:tabs>
        <w:rPr>
          <w:b/>
          <w:sz w:val="20"/>
          <w:u w:val="single"/>
        </w:rPr>
      </w:pPr>
      <w:r>
        <w:rPr>
          <w:b/>
          <w:sz w:val="20"/>
          <w:u w:val="single"/>
        </w:rPr>
        <w:t>Gross Wages:</w:t>
      </w:r>
    </w:p>
    <w:p w14:paraId="102F491A" w14:textId="77777777" w:rsidR="007F3673" w:rsidRDefault="007F3673" w:rsidP="007F3673">
      <w:pPr>
        <w:tabs>
          <w:tab w:val="left" w:pos="360"/>
        </w:tabs>
        <w:rPr>
          <w:bCs/>
          <w:sz w:val="20"/>
        </w:rPr>
      </w:pPr>
      <w:r>
        <w:rPr>
          <w:bCs/>
          <w:sz w:val="20"/>
        </w:rPr>
        <w:t>$ 5,034.93</w:t>
      </w:r>
    </w:p>
    <w:p w14:paraId="747C6C59" w14:textId="77777777" w:rsidR="00D56835" w:rsidRPr="00D56835" w:rsidRDefault="00D56835" w:rsidP="00D56835">
      <w:pPr>
        <w:tabs>
          <w:tab w:val="left" w:pos="360"/>
        </w:tabs>
        <w:jc w:val="both"/>
        <w:rPr>
          <w:sz w:val="20"/>
        </w:rPr>
      </w:pPr>
    </w:p>
    <w:p w14:paraId="0348611F" w14:textId="77777777" w:rsidR="001C105E" w:rsidRDefault="001C105E" w:rsidP="00252FD1">
      <w:pPr>
        <w:tabs>
          <w:tab w:val="left" w:pos="360"/>
        </w:tabs>
        <w:rPr>
          <w:b/>
          <w:bCs/>
          <w:sz w:val="20"/>
        </w:rPr>
      </w:pPr>
    </w:p>
    <w:p w14:paraId="6880E81B" w14:textId="77777777" w:rsidR="001C105E" w:rsidRPr="0010490E" w:rsidRDefault="001C105E" w:rsidP="00252FD1">
      <w:pPr>
        <w:tabs>
          <w:tab w:val="left" w:pos="360"/>
        </w:tabs>
        <w:rPr>
          <w:b/>
          <w:bCs/>
          <w:sz w:val="20"/>
        </w:rPr>
      </w:pPr>
    </w:p>
    <w:p w14:paraId="732253BD" w14:textId="3A26CB1B" w:rsidR="001C5DB1" w:rsidRPr="00584FE9" w:rsidRDefault="002D51A5" w:rsidP="00252FD1">
      <w:pPr>
        <w:tabs>
          <w:tab w:val="left" w:pos="360"/>
        </w:tabs>
        <w:rPr>
          <w:sz w:val="20"/>
        </w:rPr>
      </w:pPr>
      <w:r w:rsidRPr="00584FE9">
        <w:rPr>
          <w:b/>
          <w:bCs/>
          <w:sz w:val="20"/>
        </w:rPr>
        <w:tab/>
      </w:r>
      <w:r w:rsidR="00252FD1" w:rsidRPr="00340EB4">
        <w:rPr>
          <w:sz w:val="20"/>
        </w:rPr>
        <w:t xml:space="preserve">A motion to approve the consent agenda was made by </w:t>
      </w:r>
      <w:r w:rsidR="004F412A" w:rsidRPr="00340EB4">
        <w:rPr>
          <w:sz w:val="20"/>
        </w:rPr>
        <w:t>Jamison</w:t>
      </w:r>
      <w:r w:rsidR="0026555F" w:rsidRPr="00340EB4">
        <w:rPr>
          <w:sz w:val="20"/>
        </w:rPr>
        <w:t xml:space="preserve"> </w:t>
      </w:r>
      <w:r w:rsidR="00686423" w:rsidRPr="00340EB4">
        <w:rPr>
          <w:sz w:val="20"/>
        </w:rPr>
        <w:t>to approve the consent agenda with</w:t>
      </w:r>
      <w:r w:rsidR="00584FE9" w:rsidRPr="00340EB4">
        <w:rPr>
          <w:sz w:val="20"/>
        </w:rPr>
        <w:t xml:space="preserve"> </w:t>
      </w:r>
      <w:proofErr w:type="gramStart"/>
      <w:r w:rsidR="004F412A" w:rsidRPr="00340EB4">
        <w:rPr>
          <w:sz w:val="20"/>
        </w:rPr>
        <w:t>Till</w:t>
      </w:r>
      <w:proofErr w:type="gramEnd"/>
      <w:r w:rsidR="00ED0BC4" w:rsidRPr="00340EB4">
        <w:rPr>
          <w:sz w:val="20"/>
        </w:rPr>
        <w:t xml:space="preserve"> </w:t>
      </w:r>
      <w:r w:rsidR="00584FE9" w:rsidRPr="00340EB4">
        <w:rPr>
          <w:sz w:val="20"/>
        </w:rPr>
        <w:t>seconding. All ayes</w:t>
      </w:r>
      <w:r w:rsidR="00584FE9" w:rsidRPr="00584FE9">
        <w:rPr>
          <w:sz w:val="20"/>
        </w:rPr>
        <w:t xml:space="preserve">  </w:t>
      </w:r>
    </w:p>
    <w:p w14:paraId="6C865344" w14:textId="77777777" w:rsidR="001671FD" w:rsidRPr="00584FE9" w:rsidRDefault="001671FD" w:rsidP="00252FD1">
      <w:pPr>
        <w:tabs>
          <w:tab w:val="left" w:pos="360"/>
        </w:tabs>
        <w:rPr>
          <w:b/>
          <w:bCs/>
          <w:sz w:val="20"/>
        </w:rPr>
      </w:pPr>
    </w:p>
    <w:p w14:paraId="740D9E88" w14:textId="4987B1A8" w:rsidR="00323663" w:rsidRPr="00584FE9" w:rsidRDefault="00252FD1" w:rsidP="00252FD1">
      <w:pPr>
        <w:tabs>
          <w:tab w:val="left" w:pos="360"/>
        </w:tabs>
        <w:rPr>
          <w:sz w:val="20"/>
        </w:rPr>
      </w:pPr>
      <w:r w:rsidRPr="00584FE9">
        <w:rPr>
          <w:b/>
          <w:bCs/>
          <w:sz w:val="20"/>
        </w:rPr>
        <w:t>Public Forum:</w:t>
      </w:r>
      <w:r w:rsidRPr="00584FE9">
        <w:rPr>
          <w:sz w:val="20"/>
        </w:rPr>
        <w:t xml:space="preserve"> </w:t>
      </w:r>
    </w:p>
    <w:p w14:paraId="61A1608F" w14:textId="38D779D7" w:rsidR="0026555F" w:rsidRDefault="004F412A" w:rsidP="00252FD1">
      <w:pPr>
        <w:tabs>
          <w:tab w:val="left" w:pos="360"/>
        </w:tabs>
        <w:rPr>
          <w:sz w:val="20"/>
        </w:rPr>
      </w:pPr>
      <w:r>
        <w:rPr>
          <w:sz w:val="20"/>
        </w:rPr>
        <w:t xml:space="preserve">Several 4-H children were present. They gave a presentation for the Barn of Dreams. The presentation explained how the new barn would be used by </w:t>
      </w:r>
      <w:proofErr w:type="gramStart"/>
      <w:r>
        <w:rPr>
          <w:sz w:val="20"/>
        </w:rPr>
        <w:t>Jackson county</w:t>
      </w:r>
      <w:proofErr w:type="gramEnd"/>
      <w:r>
        <w:rPr>
          <w:sz w:val="20"/>
        </w:rPr>
        <w:t xml:space="preserve"> 4-H clubs. The clubs are just now getting donations and support from towns in Jackson County.</w:t>
      </w:r>
    </w:p>
    <w:p w14:paraId="1EE5762A" w14:textId="77777777" w:rsidR="00991548" w:rsidRDefault="00991548" w:rsidP="00252FD1">
      <w:pPr>
        <w:tabs>
          <w:tab w:val="left" w:pos="360"/>
        </w:tabs>
        <w:rPr>
          <w:sz w:val="20"/>
        </w:rPr>
      </w:pPr>
    </w:p>
    <w:p w14:paraId="0E1721E8" w14:textId="311334BF" w:rsidR="00991548" w:rsidRDefault="00991548" w:rsidP="00252FD1">
      <w:pPr>
        <w:tabs>
          <w:tab w:val="left" w:pos="360"/>
        </w:tabs>
        <w:rPr>
          <w:sz w:val="20"/>
        </w:rPr>
      </w:pPr>
      <w:r>
        <w:rPr>
          <w:sz w:val="20"/>
        </w:rPr>
        <w:t>JoAnn Caven was present. She voiced concern about a property her son had bought. The ditch is too steep to mow. The mayor said the DOT mows that ditch.</w:t>
      </w:r>
    </w:p>
    <w:p w14:paraId="0D091C14" w14:textId="77777777" w:rsidR="00591AB2" w:rsidRDefault="00591AB2" w:rsidP="00252FD1">
      <w:pPr>
        <w:pStyle w:val="Title"/>
        <w:tabs>
          <w:tab w:val="clear" w:pos="360"/>
          <w:tab w:val="left" w:pos="450"/>
        </w:tabs>
        <w:jc w:val="left"/>
        <w:rPr>
          <w:bCs/>
        </w:rPr>
      </w:pPr>
    </w:p>
    <w:p w14:paraId="40ACEE34" w14:textId="77777777" w:rsidR="00D15B3C" w:rsidRDefault="00D15B3C" w:rsidP="00A95154">
      <w:pPr>
        <w:pStyle w:val="Title"/>
        <w:tabs>
          <w:tab w:val="clear" w:pos="360"/>
          <w:tab w:val="left" w:pos="450"/>
        </w:tabs>
        <w:jc w:val="left"/>
        <w:rPr>
          <w:bCs/>
        </w:rPr>
      </w:pPr>
    </w:p>
    <w:p w14:paraId="3CD91FA8" w14:textId="0585B354" w:rsidR="00D15B3C" w:rsidRDefault="00D15B3C" w:rsidP="00A95154">
      <w:pPr>
        <w:pStyle w:val="Title"/>
        <w:tabs>
          <w:tab w:val="clear" w:pos="360"/>
          <w:tab w:val="left" w:pos="450"/>
        </w:tabs>
        <w:jc w:val="left"/>
        <w:rPr>
          <w:bCs/>
        </w:rPr>
      </w:pPr>
      <w:proofErr w:type="spellStart"/>
      <w:proofErr w:type="gramStart"/>
      <w:r>
        <w:rPr>
          <w:bCs/>
        </w:rPr>
        <w:t>Reports:</w:t>
      </w:r>
      <w:r w:rsidR="004F412A">
        <w:rPr>
          <w:bCs/>
        </w:rPr>
        <w:t>Well</w:t>
      </w:r>
      <w:proofErr w:type="spellEnd"/>
      <w:proofErr w:type="gramEnd"/>
      <w:r w:rsidR="004F412A">
        <w:rPr>
          <w:bCs/>
        </w:rPr>
        <w:t xml:space="preserve"> #2 Cahoy- Mike Whittenbaugh was present from Cahoy Pump services. Mike gave a report on the condition of the well. Some parts are worn and need attention. He explained the work that would be done to the well to the council. After some discussion a motion was made by </w:t>
      </w:r>
      <w:r w:rsidR="004F412A">
        <w:rPr>
          <w:bCs/>
        </w:rPr>
        <w:lastRenderedPageBreak/>
        <w:t>Regan to accept the contract of $41,066.00. A second was made by Till, all ayes motion was passed to accept the contract.</w:t>
      </w:r>
    </w:p>
    <w:p w14:paraId="4D9AE376" w14:textId="77777777" w:rsidR="004F412A" w:rsidRDefault="004F412A" w:rsidP="00A95154">
      <w:pPr>
        <w:pStyle w:val="Title"/>
        <w:tabs>
          <w:tab w:val="clear" w:pos="360"/>
          <w:tab w:val="left" w:pos="450"/>
        </w:tabs>
        <w:jc w:val="left"/>
        <w:rPr>
          <w:bCs/>
        </w:rPr>
      </w:pPr>
    </w:p>
    <w:p w14:paraId="3FBCD015" w14:textId="5169E3A2" w:rsidR="004F412A" w:rsidRDefault="004F412A" w:rsidP="00A95154">
      <w:pPr>
        <w:pStyle w:val="Title"/>
        <w:tabs>
          <w:tab w:val="clear" w:pos="360"/>
          <w:tab w:val="left" w:pos="450"/>
        </w:tabs>
        <w:jc w:val="left"/>
        <w:rPr>
          <w:bCs/>
        </w:rPr>
      </w:pPr>
      <w:r>
        <w:rPr>
          <w:bCs/>
        </w:rPr>
        <w:t>Stoddard Dog Complaint- Complaints were made about the dogs running at large. Witt will talk to them and give them a copy of the ordinance.</w:t>
      </w:r>
    </w:p>
    <w:p w14:paraId="2A9A969F" w14:textId="77777777" w:rsidR="000A0B07" w:rsidRDefault="000A0B07" w:rsidP="00A95154">
      <w:pPr>
        <w:pStyle w:val="Title"/>
        <w:tabs>
          <w:tab w:val="clear" w:pos="360"/>
          <w:tab w:val="left" w:pos="450"/>
        </w:tabs>
        <w:jc w:val="left"/>
        <w:rPr>
          <w:bCs/>
        </w:rPr>
      </w:pPr>
    </w:p>
    <w:p w14:paraId="78529B39" w14:textId="481E36B8" w:rsidR="00991548" w:rsidRDefault="00991548" w:rsidP="00A95154">
      <w:pPr>
        <w:pStyle w:val="Title"/>
        <w:tabs>
          <w:tab w:val="clear" w:pos="360"/>
          <w:tab w:val="left" w:pos="450"/>
        </w:tabs>
        <w:jc w:val="left"/>
        <w:rPr>
          <w:bCs/>
        </w:rPr>
      </w:pPr>
      <w:r>
        <w:rPr>
          <w:bCs/>
        </w:rPr>
        <w:t xml:space="preserve">Kilburg- Kilburg has done work at the community center at no charge. A motion was made by Regan that he </w:t>
      </w:r>
      <w:proofErr w:type="gramStart"/>
      <w:r>
        <w:rPr>
          <w:bCs/>
        </w:rPr>
        <w:t>get</w:t>
      </w:r>
      <w:proofErr w:type="gramEnd"/>
      <w:r>
        <w:rPr>
          <w:bCs/>
        </w:rPr>
        <w:t xml:space="preserve"> a free rental at the center for his time and labor. A second was made by Jamison. All ayes motion passed. Till will get with him to get his rental.</w:t>
      </w:r>
    </w:p>
    <w:p w14:paraId="2E9D4275" w14:textId="77777777" w:rsidR="00991548" w:rsidRDefault="00991548" w:rsidP="00A95154">
      <w:pPr>
        <w:pStyle w:val="Title"/>
        <w:tabs>
          <w:tab w:val="clear" w:pos="360"/>
          <w:tab w:val="left" w:pos="450"/>
        </w:tabs>
        <w:jc w:val="left"/>
        <w:rPr>
          <w:bCs/>
        </w:rPr>
      </w:pPr>
    </w:p>
    <w:p w14:paraId="669DC7C3" w14:textId="733E2E29" w:rsidR="00991548" w:rsidRDefault="00991548" w:rsidP="00A95154">
      <w:pPr>
        <w:pStyle w:val="Title"/>
        <w:tabs>
          <w:tab w:val="clear" w:pos="360"/>
          <w:tab w:val="left" w:pos="450"/>
        </w:tabs>
        <w:jc w:val="left"/>
        <w:rPr>
          <w:bCs/>
        </w:rPr>
      </w:pPr>
      <w:r>
        <w:rPr>
          <w:bCs/>
        </w:rPr>
        <w:t xml:space="preserve">Mihalakis Building Permit- The council looked over the building permit for a new house. Jamison made a motion to approve the permit. </w:t>
      </w:r>
      <w:proofErr w:type="gramStart"/>
      <w:r>
        <w:rPr>
          <w:bCs/>
        </w:rPr>
        <w:t>A second</w:t>
      </w:r>
      <w:proofErr w:type="gramEnd"/>
      <w:r>
        <w:rPr>
          <w:bCs/>
        </w:rPr>
        <w:t xml:space="preserve"> was made by Regan. All ayes, the building permit was approved.</w:t>
      </w:r>
    </w:p>
    <w:p w14:paraId="7C039A01" w14:textId="77777777" w:rsidR="00991548" w:rsidRDefault="00991548" w:rsidP="00A95154">
      <w:pPr>
        <w:pStyle w:val="Title"/>
        <w:tabs>
          <w:tab w:val="clear" w:pos="360"/>
          <w:tab w:val="left" w:pos="450"/>
        </w:tabs>
        <w:jc w:val="left"/>
        <w:rPr>
          <w:bCs/>
        </w:rPr>
      </w:pPr>
    </w:p>
    <w:p w14:paraId="4EE57213" w14:textId="5A81E91F" w:rsidR="00991548" w:rsidRDefault="00991548" w:rsidP="00A95154">
      <w:pPr>
        <w:pStyle w:val="Title"/>
        <w:tabs>
          <w:tab w:val="clear" w:pos="360"/>
          <w:tab w:val="left" w:pos="450"/>
        </w:tabs>
        <w:jc w:val="left"/>
        <w:rPr>
          <w:bCs/>
        </w:rPr>
      </w:pPr>
      <w:r>
        <w:rPr>
          <w:bCs/>
        </w:rPr>
        <w:t xml:space="preserve">Peoples Service- Peoples representative was present. She discussed the need for a new flow meter. She also discussed some improvements that would be needed in the future. A motion was made by Jamison to purchase the flow meter from Central State for $3,818.92. The motion was seconded by Till. All </w:t>
      </w:r>
      <w:proofErr w:type="gramStart"/>
      <w:r>
        <w:rPr>
          <w:bCs/>
        </w:rPr>
        <w:t>ayes</w:t>
      </w:r>
      <w:proofErr w:type="gramEnd"/>
      <w:r>
        <w:rPr>
          <w:bCs/>
        </w:rPr>
        <w:t>, motion passed.</w:t>
      </w:r>
    </w:p>
    <w:p w14:paraId="59F7435B" w14:textId="77777777" w:rsidR="00991548" w:rsidRDefault="00991548" w:rsidP="00A95154">
      <w:pPr>
        <w:pStyle w:val="Title"/>
        <w:tabs>
          <w:tab w:val="clear" w:pos="360"/>
          <w:tab w:val="left" w:pos="450"/>
        </w:tabs>
        <w:jc w:val="left"/>
        <w:rPr>
          <w:bCs/>
        </w:rPr>
      </w:pPr>
    </w:p>
    <w:p w14:paraId="11F00C47" w14:textId="4F5AD555" w:rsidR="00991548" w:rsidRDefault="00991548" w:rsidP="00A95154">
      <w:pPr>
        <w:pStyle w:val="Title"/>
        <w:tabs>
          <w:tab w:val="clear" w:pos="360"/>
          <w:tab w:val="left" w:pos="450"/>
        </w:tabs>
        <w:jc w:val="left"/>
        <w:rPr>
          <w:bCs/>
        </w:rPr>
      </w:pPr>
      <w:r>
        <w:rPr>
          <w:bCs/>
        </w:rPr>
        <w:t xml:space="preserve">Park Equipment- Till talked about some swings in the park needing replaced. </w:t>
      </w:r>
      <w:r w:rsidR="00247AFC">
        <w:rPr>
          <w:bCs/>
        </w:rPr>
        <w:t xml:space="preserve">Till will </w:t>
      </w:r>
      <w:proofErr w:type="gramStart"/>
      <w:r w:rsidR="00247AFC">
        <w:rPr>
          <w:bCs/>
        </w:rPr>
        <w:t>look into</w:t>
      </w:r>
      <w:proofErr w:type="gramEnd"/>
      <w:r w:rsidR="00247AFC">
        <w:rPr>
          <w:bCs/>
        </w:rPr>
        <w:t xml:space="preserve"> ordering new swings. Amotion was made to give </w:t>
      </w:r>
      <w:proofErr w:type="gramStart"/>
      <w:r w:rsidR="00247AFC">
        <w:rPr>
          <w:bCs/>
        </w:rPr>
        <w:t>Till</w:t>
      </w:r>
      <w:proofErr w:type="gramEnd"/>
      <w:r w:rsidR="00247AFC">
        <w:rPr>
          <w:bCs/>
        </w:rPr>
        <w:t xml:space="preserve"> the go ahead to purchase the swings. A second was made by Jamison. All ayes motion passed.</w:t>
      </w:r>
    </w:p>
    <w:p w14:paraId="06EE4F2B" w14:textId="77777777" w:rsidR="00247AFC" w:rsidRDefault="00247AFC" w:rsidP="00A95154">
      <w:pPr>
        <w:pStyle w:val="Title"/>
        <w:tabs>
          <w:tab w:val="clear" w:pos="360"/>
          <w:tab w:val="left" w:pos="450"/>
        </w:tabs>
        <w:jc w:val="left"/>
        <w:rPr>
          <w:bCs/>
        </w:rPr>
      </w:pPr>
    </w:p>
    <w:p w14:paraId="1ADDE9A9" w14:textId="6C28106A" w:rsidR="00247AFC" w:rsidRDefault="00247AFC" w:rsidP="00A95154">
      <w:pPr>
        <w:pStyle w:val="Title"/>
        <w:tabs>
          <w:tab w:val="clear" w:pos="360"/>
          <w:tab w:val="left" w:pos="450"/>
        </w:tabs>
        <w:jc w:val="left"/>
        <w:rPr>
          <w:bCs/>
        </w:rPr>
      </w:pPr>
      <w:r>
        <w:rPr>
          <w:bCs/>
        </w:rPr>
        <w:t>Regan reported he would like a log made of all gas purchases for the town. This log would just make sure the purchases matches the invoice.</w:t>
      </w:r>
    </w:p>
    <w:p w14:paraId="2DC17E81" w14:textId="77777777" w:rsidR="00247AFC" w:rsidRDefault="00247AFC" w:rsidP="00A95154">
      <w:pPr>
        <w:pStyle w:val="Title"/>
        <w:tabs>
          <w:tab w:val="clear" w:pos="360"/>
          <w:tab w:val="left" w:pos="450"/>
        </w:tabs>
        <w:jc w:val="left"/>
        <w:rPr>
          <w:bCs/>
        </w:rPr>
      </w:pPr>
    </w:p>
    <w:p w14:paraId="02097852" w14:textId="6F732B94" w:rsidR="00247AFC" w:rsidRDefault="00247AFC" w:rsidP="00A95154">
      <w:pPr>
        <w:pStyle w:val="Title"/>
        <w:tabs>
          <w:tab w:val="clear" w:pos="360"/>
          <w:tab w:val="left" w:pos="450"/>
        </w:tabs>
        <w:jc w:val="left"/>
        <w:rPr>
          <w:bCs/>
        </w:rPr>
      </w:pPr>
      <w:r>
        <w:rPr>
          <w:bCs/>
        </w:rPr>
        <w:t>Till reported that the community center still needs signs, tables and chairs. She will see if those items can be included in a grant.</w:t>
      </w:r>
    </w:p>
    <w:p w14:paraId="4B6EA7E0" w14:textId="77777777" w:rsidR="00247AFC" w:rsidRDefault="00247AFC" w:rsidP="00A95154">
      <w:pPr>
        <w:pStyle w:val="Title"/>
        <w:tabs>
          <w:tab w:val="clear" w:pos="360"/>
          <w:tab w:val="left" w:pos="450"/>
        </w:tabs>
        <w:jc w:val="left"/>
        <w:rPr>
          <w:bCs/>
        </w:rPr>
      </w:pPr>
    </w:p>
    <w:p w14:paraId="65D18D31" w14:textId="4084907E" w:rsidR="00247AFC" w:rsidRDefault="00247AFC" w:rsidP="00A95154">
      <w:pPr>
        <w:pStyle w:val="Title"/>
        <w:tabs>
          <w:tab w:val="clear" w:pos="360"/>
          <w:tab w:val="left" w:pos="450"/>
        </w:tabs>
        <w:jc w:val="left"/>
        <w:rPr>
          <w:bCs/>
        </w:rPr>
      </w:pPr>
      <w:r>
        <w:rPr>
          <w:bCs/>
        </w:rPr>
        <w:t xml:space="preserve">Witt reported he has worked on the dugouts to get ready for ball season. </w:t>
      </w:r>
    </w:p>
    <w:p w14:paraId="630115A1" w14:textId="77777777" w:rsidR="000A0B07" w:rsidRDefault="000A0B07" w:rsidP="00A95154">
      <w:pPr>
        <w:pStyle w:val="Title"/>
        <w:tabs>
          <w:tab w:val="clear" w:pos="360"/>
          <w:tab w:val="left" w:pos="450"/>
        </w:tabs>
        <w:jc w:val="left"/>
        <w:rPr>
          <w:bCs/>
        </w:rPr>
      </w:pPr>
    </w:p>
    <w:p w14:paraId="08715AAF" w14:textId="77777777" w:rsidR="00D15B3C" w:rsidRDefault="00D15B3C" w:rsidP="00A95154">
      <w:pPr>
        <w:pStyle w:val="Title"/>
        <w:tabs>
          <w:tab w:val="clear" w:pos="360"/>
          <w:tab w:val="left" w:pos="450"/>
        </w:tabs>
        <w:jc w:val="left"/>
        <w:rPr>
          <w:bCs/>
        </w:rPr>
      </w:pPr>
    </w:p>
    <w:p w14:paraId="7B70BD3A" w14:textId="77777777" w:rsidR="00701869" w:rsidRDefault="00701869" w:rsidP="00A95154">
      <w:pPr>
        <w:pStyle w:val="Title"/>
        <w:tabs>
          <w:tab w:val="clear" w:pos="360"/>
          <w:tab w:val="left" w:pos="450"/>
        </w:tabs>
        <w:jc w:val="left"/>
        <w:rPr>
          <w:bCs/>
        </w:rPr>
      </w:pPr>
    </w:p>
    <w:p w14:paraId="52CAD281" w14:textId="77777777" w:rsidR="00701869" w:rsidRDefault="00701869" w:rsidP="00A95154">
      <w:pPr>
        <w:pStyle w:val="Title"/>
        <w:tabs>
          <w:tab w:val="clear" w:pos="360"/>
          <w:tab w:val="left" w:pos="450"/>
        </w:tabs>
        <w:jc w:val="left"/>
        <w:rPr>
          <w:bCs/>
        </w:rPr>
      </w:pPr>
    </w:p>
    <w:p w14:paraId="72819990" w14:textId="77777777" w:rsidR="00323663" w:rsidRDefault="00323663" w:rsidP="00A95154">
      <w:pPr>
        <w:pStyle w:val="Title"/>
        <w:tabs>
          <w:tab w:val="clear" w:pos="360"/>
          <w:tab w:val="left" w:pos="450"/>
        </w:tabs>
        <w:jc w:val="left"/>
        <w:rPr>
          <w:bCs/>
        </w:rPr>
      </w:pPr>
    </w:p>
    <w:p w14:paraId="0E6C784B" w14:textId="77777777" w:rsidR="00E160A9" w:rsidRDefault="00E160A9" w:rsidP="00A95154">
      <w:pPr>
        <w:pStyle w:val="Title"/>
        <w:tabs>
          <w:tab w:val="clear" w:pos="360"/>
          <w:tab w:val="left" w:pos="450"/>
        </w:tabs>
        <w:jc w:val="left"/>
        <w:rPr>
          <w:b w:val="0"/>
        </w:rPr>
      </w:pPr>
    </w:p>
    <w:p w14:paraId="5BD56D66" w14:textId="77777777" w:rsidR="00C07E5D" w:rsidRDefault="00C07E5D" w:rsidP="00A95154">
      <w:pPr>
        <w:pStyle w:val="Title"/>
        <w:tabs>
          <w:tab w:val="clear" w:pos="360"/>
          <w:tab w:val="left" w:pos="450"/>
        </w:tabs>
        <w:jc w:val="left"/>
        <w:rPr>
          <w:bCs/>
        </w:rPr>
      </w:pPr>
    </w:p>
    <w:p w14:paraId="33EA6024" w14:textId="77777777" w:rsidR="00252FD1" w:rsidRDefault="00252FD1" w:rsidP="00252FD1">
      <w:pPr>
        <w:pStyle w:val="Title"/>
        <w:tabs>
          <w:tab w:val="clear" w:pos="360"/>
          <w:tab w:val="left" w:pos="450"/>
        </w:tabs>
        <w:jc w:val="left"/>
        <w:rPr>
          <w:b w:val="0"/>
        </w:rPr>
      </w:pPr>
    </w:p>
    <w:p w14:paraId="41770BA9" w14:textId="1F0AD247" w:rsidR="00252FD1" w:rsidRDefault="00252FD1" w:rsidP="00252FD1">
      <w:pPr>
        <w:tabs>
          <w:tab w:val="left" w:pos="360"/>
        </w:tabs>
        <w:rPr>
          <w:sz w:val="20"/>
        </w:rPr>
      </w:pPr>
      <w:r>
        <w:rPr>
          <w:sz w:val="20"/>
        </w:rPr>
        <w:t xml:space="preserve">     </w:t>
      </w:r>
      <w:r w:rsidRPr="00340EB4">
        <w:rPr>
          <w:sz w:val="20"/>
        </w:rPr>
        <w:t xml:space="preserve">At </w:t>
      </w:r>
      <w:r w:rsidR="000A0B07" w:rsidRPr="00340EB4">
        <w:rPr>
          <w:sz w:val="20"/>
        </w:rPr>
        <w:t>8:2</w:t>
      </w:r>
      <w:r w:rsidR="00340EB4" w:rsidRPr="00340EB4">
        <w:rPr>
          <w:sz w:val="20"/>
        </w:rPr>
        <w:t>0</w:t>
      </w:r>
      <w:r w:rsidRPr="00340EB4">
        <w:rPr>
          <w:sz w:val="20"/>
        </w:rPr>
        <w:t xml:space="preserve"> p.m. a motion</w:t>
      </w:r>
      <w:r w:rsidRPr="00340EB4">
        <w:rPr>
          <w:b/>
          <w:bCs/>
          <w:sz w:val="20"/>
        </w:rPr>
        <w:t xml:space="preserve"> </w:t>
      </w:r>
      <w:r w:rsidRPr="00340EB4">
        <w:rPr>
          <w:sz w:val="20"/>
        </w:rPr>
        <w:t xml:space="preserve">to adjourn was made by </w:t>
      </w:r>
      <w:r w:rsidR="00340EB4" w:rsidRPr="00340EB4">
        <w:rPr>
          <w:sz w:val="20"/>
        </w:rPr>
        <w:t xml:space="preserve">Jamison </w:t>
      </w:r>
      <w:r w:rsidRPr="00340EB4">
        <w:rPr>
          <w:sz w:val="20"/>
        </w:rPr>
        <w:t xml:space="preserve">with a second by </w:t>
      </w:r>
      <w:r w:rsidR="00340EB4" w:rsidRPr="00340EB4">
        <w:rPr>
          <w:sz w:val="20"/>
        </w:rPr>
        <w:t>Regan</w:t>
      </w:r>
      <w:r w:rsidR="0030195A" w:rsidRPr="00340EB4">
        <w:rPr>
          <w:sz w:val="20"/>
        </w:rPr>
        <w:t xml:space="preserve">. </w:t>
      </w:r>
      <w:r w:rsidRPr="00340EB4">
        <w:rPr>
          <w:sz w:val="20"/>
        </w:rPr>
        <w:t>All ayes.</w:t>
      </w:r>
    </w:p>
    <w:p w14:paraId="0F073048" w14:textId="77777777" w:rsidR="00252FD1" w:rsidRDefault="00252FD1" w:rsidP="00252FD1">
      <w:pPr>
        <w:tabs>
          <w:tab w:val="left" w:pos="360"/>
        </w:tabs>
        <w:jc w:val="center"/>
        <w:rPr>
          <w:sz w:val="20"/>
        </w:rPr>
      </w:pPr>
    </w:p>
    <w:p w14:paraId="21D4047D" w14:textId="77777777" w:rsidR="00252FD1" w:rsidRDefault="00252FD1" w:rsidP="00252FD1">
      <w:pPr>
        <w:tabs>
          <w:tab w:val="left" w:pos="360"/>
        </w:tabs>
        <w:rPr>
          <w:sz w:val="20"/>
        </w:rPr>
      </w:pPr>
    </w:p>
    <w:p w14:paraId="5DBCEA14" w14:textId="043D4201" w:rsidR="00252FD1" w:rsidRDefault="00252FD1" w:rsidP="00252FD1">
      <w:pPr>
        <w:tabs>
          <w:tab w:val="left" w:pos="360"/>
        </w:tabs>
        <w:rPr>
          <w:sz w:val="20"/>
        </w:rPr>
      </w:pPr>
      <w:r>
        <w:rPr>
          <w:sz w:val="20"/>
        </w:rPr>
        <w:tab/>
      </w:r>
      <w:r>
        <w:rPr>
          <w:sz w:val="20"/>
        </w:rPr>
        <w:tab/>
      </w:r>
      <w:r>
        <w:rPr>
          <w:sz w:val="20"/>
        </w:rPr>
        <w:tab/>
      </w:r>
      <w:r>
        <w:rPr>
          <w:sz w:val="20"/>
        </w:rPr>
        <w:tab/>
      </w:r>
      <w:r>
        <w:rPr>
          <w:sz w:val="20"/>
        </w:rPr>
        <w:tab/>
        <w:t xml:space="preserve">                 Mike Roeder, </w:t>
      </w:r>
      <w:proofErr w:type="gramStart"/>
      <w:r>
        <w:rPr>
          <w:sz w:val="20"/>
        </w:rPr>
        <w:t>Mayor:_</w:t>
      </w:r>
      <w:proofErr w:type="gramEnd"/>
      <w:r>
        <w:rPr>
          <w:sz w:val="20"/>
        </w:rPr>
        <w:t>________________________________</w:t>
      </w:r>
    </w:p>
    <w:p w14:paraId="23CC662D" w14:textId="77777777" w:rsidR="002D51A5" w:rsidRDefault="002D51A5" w:rsidP="00252FD1">
      <w:pPr>
        <w:tabs>
          <w:tab w:val="left" w:pos="360"/>
        </w:tabs>
        <w:rPr>
          <w:sz w:val="20"/>
        </w:rPr>
      </w:pPr>
    </w:p>
    <w:p w14:paraId="336CE3B9" w14:textId="3D19D9FC" w:rsidR="00252FD1" w:rsidRDefault="00252FD1" w:rsidP="00252FD1">
      <w:pPr>
        <w:tabs>
          <w:tab w:val="left" w:pos="360"/>
        </w:tabs>
        <w:rPr>
          <w:sz w:val="20"/>
        </w:rPr>
      </w:pPr>
      <w:r>
        <w:rPr>
          <w:sz w:val="20"/>
        </w:rPr>
        <w:t>Attest:</w:t>
      </w:r>
    </w:p>
    <w:p w14:paraId="37A83091" w14:textId="77777777" w:rsidR="000454EB" w:rsidRDefault="000454EB" w:rsidP="00252FD1">
      <w:pPr>
        <w:tabs>
          <w:tab w:val="left" w:pos="360"/>
        </w:tabs>
        <w:rPr>
          <w:sz w:val="20"/>
        </w:rPr>
      </w:pPr>
    </w:p>
    <w:p w14:paraId="7368FD9B" w14:textId="77777777" w:rsidR="00252FD1" w:rsidRDefault="00252FD1" w:rsidP="00252FD1">
      <w:pPr>
        <w:tabs>
          <w:tab w:val="left" w:pos="360"/>
        </w:tabs>
        <w:rPr>
          <w:sz w:val="20"/>
        </w:rPr>
      </w:pPr>
      <w:r>
        <w:rPr>
          <w:sz w:val="20"/>
        </w:rPr>
        <w:t>______________________________</w:t>
      </w:r>
    </w:p>
    <w:p w14:paraId="1DD61580" w14:textId="2E806F1A" w:rsidR="00252FD1" w:rsidRDefault="00252FD1" w:rsidP="00252FD1">
      <w:pPr>
        <w:rPr>
          <w:sz w:val="20"/>
        </w:rPr>
      </w:pPr>
      <w:r>
        <w:rPr>
          <w:sz w:val="20"/>
        </w:rPr>
        <w:t xml:space="preserve">  </w:t>
      </w:r>
      <w:r w:rsidR="002C213F">
        <w:rPr>
          <w:sz w:val="20"/>
        </w:rPr>
        <w:t>Patty Hardin, Acting</w:t>
      </w:r>
      <w:r w:rsidR="00696CAF">
        <w:rPr>
          <w:sz w:val="20"/>
        </w:rPr>
        <w:t xml:space="preserve"> </w:t>
      </w:r>
      <w:r>
        <w:rPr>
          <w:sz w:val="20"/>
        </w:rPr>
        <w:t>City Clerk</w:t>
      </w:r>
    </w:p>
    <w:p w14:paraId="5F54C517" w14:textId="77777777" w:rsidR="00C50DAB" w:rsidRDefault="00C50DAB" w:rsidP="00252FD1">
      <w:pPr>
        <w:rPr>
          <w:sz w:val="20"/>
        </w:rPr>
      </w:pPr>
    </w:p>
    <w:p w14:paraId="4683CA9C" w14:textId="77777777" w:rsidR="00C50DAB" w:rsidRDefault="00C50DAB" w:rsidP="00252FD1">
      <w:pPr>
        <w:rPr>
          <w:sz w:val="20"/>
        </w:rPr>
      </w:pPr>
    </w:p>
    <w:p w14:paraId="281FA34D" w14:textId="77777777" w:rsidR="00C50DAB" w:rsidRDefault="00C50DAB" w:rsidP="00252FD1">
      <w:pPr>
        <w:rPr>
          <w:sz w:val="20"/>
        </w:rPr>
      </w:pPr>
    </w:p>
    <w:p w14:paraId="099A7E3D" w14:textId="77777777" w:rsidR="00C50DAB" w:rsidRDefault="00C50DAB" w:rsidP="00252FD1">
      <w:pPr>
        <w:rPr>
          <w:sz w:val="20"/>
        </w:rPr>
      </w:pPr>
    </w:p>
    <w:p w14:paraId="4DE66A24" w14:textId="77777777" w:rsidR="00C50DAB" w:rsidRDefault="00C50DAB" w:rsidP="00252FD1">
      <w:pPr>
        <w:rPr>
          <w:sz w:val="20"/>
        </w:rPr>
      </w:pPr>
    </w:p>
    <w:p w14:paraId="79C71109" w14:textId="77777777" w:rsidR="00B77E60" w:rsidRDefault="00B77E60" w:rsidP="00252FD1">
      <w:pPr>
        <w:rPr>
          <w:sz w:val="20"/>
        </w:rPr>
      </w:pPr>
    </w:p>
    <w:p w14:paraId="54142553" w14:textId="77777777" w:rsidR="00B77E60" w:rsidRDefault="00B77E60" w:rsidP="00252FD1">
      <w:pPr>
        <w:rPr>
          <w:sz w:val="20"/>
        </w:rPr>
      </w:pPr>
    </w:p>
    <w:p w14:paraId="500AF137" w14:textId="77777777" w:rsidR="00961E0C" w:rsidRDefault="00961E0C"/>
    <w:p w14:paraId="5C87D15A" w14:textId="77777777" w:rsidR="006F037A" w:rsidRDefault="006F037A"/>
    <w:p w14:paraId="37B44CF3" w14:textId="77777777" w:rsidR="006F037A" w:rsidRDefault="006F037A"/>
    <w:p w14:paraId="593C0AC0" w14:textId="7F5024DA" w:rsidR="006F037A" w:rsidRDefault="006F037A"/>
    <w:sectPr w:rsidR="006F0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D1"/>
    <w:rsid w:val="00033EC0"/>
    <w:rsid w:val="000454EB"/>
    <w:rsid w:val="00065079"/>
    <w:rsid w:val="00087502"/>
    <w:rsid w:val="000A00D4"/>
    <w:rsid w:val="000A0B07"/>
    <w:rsid w:val="000D5B2E"/>
    <w:rsid w:val="000E442D"/>
    <w:rsid w:val="000E786D"/>
    <w:rsid w:val="0010490E"/>
    <w:rsid w:val="00105002"/>
    <w:rsid w:val="00117F34"/>
    <w:rsid w:val="00127651"/>
    <w:rsid w:val="00135809"/>
    <w:rsid w:val="0014684A"/>
    <w:rsid w:val="00152FCC"/>
    <w:rsid w:val="0016579C"/>
    <w:rsid w:val="001671FD"/>
    <w:rsid w:val="00173654"/>
    <w:rsid w:val="001863DF"/>
    <w:rsid w:val="001978EC"/>
    <w:rsid w:val="001A2768"/>
    <w:rsid w:val="001B1FDD"/>
    <w:rsid w:val="001C105E"/>
    <w:rsid w:val="001C5DB1"/>
    <w:rsid w:val="001E5766"/>
    <w:rsid w:val="001F0BB7"/>
    <w:rsid w:val="00247AFC"/>
    <w:rsid w:val="00252FD1"/>
    <w:rsid w:val="002571EF"/>
    <w:rsid w:val="00262D89"/>
    <w:rsid w:val="0026555F"/>
    <w:rsid w:val="0028099C"/>
    <w:rsid w:val="00292DE7"/>
    <w:rsid w:val="002C213F"/>
    <w:rsid w:val="002C2542"/>
    <w:rsid w:val="002D51A5"/>
    <w:rsid w:val="002E04A1"/>
    <w:rsid w:val="0030195A"/>
    <w:rsid w:val="00311117"/>
    <w:rsid w:val="00323663"/>
    <w:rsid w:val="00340EB4"/>
    <w:rsid w:val="00371749"/>
    <w:rsid w:val="00386FE2"/>
    <w:rsid w:val="003941FC"/>
    <w:rsid w:val="003971CC"/>
    <w:rsid w:val="003D58CA"/>
    <w:rsid w:val="003D7390"/>
    <w:rsid w:val="003F7BA2"/>
    <w:rsid w:val="004247AE"/>
    <w:rsid w:val="00431170"/>
    <w:rsid w:val="00435F66"/>
    <w:rsid w:val="00451174"/>
    <w:rsid w:val="00461207"/>
    <w:rsid w:val="00463FC0"/>
    <w:rsid w:val="00492753"/>
    <w:rsid w:val="00492FC1"/>
    <w:rsid w:val="004B201A"/>
    <w:rsid w:val="004C14CD"/>
    <w:rsid w:val="004D0996"/>
    <w:rsid w:val="004D7F5B"/>
    <w:rsid w:val="004E6FE8"/>
    <w:rsid w:val="004F412A"/>
    <w:rsid w:val="00582197"/>
    <w:rsid w:val="00584FE9"/>
    <w:rsid w:val="00591AB2"/>
    <w:rsid w:val="005A49CA"/>
    <w:rsid w:val="005B3930"/>
    <w:rsid w:val="005B7E9A"/>
    <w:rsid w:val="00602A0D"/>
    <w:rsid w:val="00624263"/>
    <w:rsid w:val="0062643B"/>
    <w:rsid w:val="00626AC1"/>
    <w:rsid w:val="00646A5F"/>
    <w:rsid w:val="00653AE5"/>
    <w:rsid w:val="00664FFA"/>
    <w:rsid w:val="006700BC"/>
    <w:rsid w:val="00673A9E"/>
    <w:rsid w:val="00686423"/>
    <w:rsid w:val="00696CAF"/>
    <w:rsid w:val="006A02BE"/>
    <w:rsid w:val="006A175C"/>
    <w:rsid w:val="006A4350"/>
    <w:rsid w:val="006D720C"/>
    <w:rsid w:val="006E0CEC"/>
    <w:rsid w:val="006F037A"/>
    <w:rsid w:val="00701869"/>
    <w:rsid w:val="00722ED1"/>
    <w:rsid w:val="00723088"/>
    <w:rsid w:val="00777C03"/>
    <w:rsid w:val="00780783"/>
    <w:rsid w:val="00786FD9"/>
    <w:rsid w:val="007F3673"/>
    <w:rsid w:val="008355CC"/>
    <w:rsid w:val="00846477"/>
    <w:rsid w:val="00853FFC"/>
    <w:rsid w:val="0085482C"/>
    <w:rsid w:val="00856C2D"/>
    <w:rsid w:val="00867CEE"/>
    <w:rsid w:val="00891AF6"/>
    <w:rsid w:val="008A29BF"/>
    <w:rsid w:val="008B3472"/>
    <w:rsid w:val="008E1398"/>
    <w:rsid w:val="0090395A"/>
    <w:rsid w:val="00910CA8"/>
    <w:rsid w:val="00920F72"/>
    <w:rsid w:val="00922BD4"/>
    <w:rsid w:val="009243A2"/>
    <w:rsid w:val="009324E5"/>
    <w:rsid w:val="0094638D"/>
    <w:rsid w:val="00953E9C"/>
    <w:rsid w:val="00961E0C"/>
    <w:rsid w:val="00991465"/>
    <w:rsid w:val="00991548"/>
    <w:rsid w:val="0099223D"/>
    <w:rsid w:val="00992CBF"/>
    <w:rsid w:val="009A7D94"/>
    <w:rsid w:val="009D2AEC"/>
    <w:rsid w:val="009D5663"/>
    <w:rsid w:val="009F646E"/>
    <w:rsid w:val="00A1289B"/>
    <w:rsid w:val="00A34CC8"/>
    <w:rsid w:val="00A406B1"/>
    <w:rsid w:val="00A70477"/>
    <w:rsid w:val="00A84066"/>
    <w:rsid w:val="00A95154"/>
    <w:rsid w:val="00AB57EF"/>
    <w:rsid w:val="00AC6BE0"/>
    <w:rsid w:val="00AE5908"/>
    <w:rsid w:val="00B77E60"/>
    <w:rsid w:val="00B8413B"/>
    <w:rsid w:val="00B92BB7"/>
    <w:rsid w:val="00BA16F1"/>
    <w:rsid w:val="00BF6FE1"/>
    <w:rsid w:val="00C07E5D"/>
    <w:rsid w:val="00C23B83"/>
    <w:rsid w:val="00C30617"/>
    <w:rsid w:val="00C338B8"/>
    <w:rsid w:val="00C50DAB"/>
    <w:rsid w:val="00C903A0"/>
    <w:rsid w:val="00C944CD"/>
    <w:rsid w:val="00CB3A5B"/>
    <w:rsid w:val="00CB40D6"/>
    <w:rsid w:val="00CC1C68"/>
    <w:rsid w:val="00CE586F"/>
    <w:rsid w:val="00D15B3C"/>
    <w:rsid w:val="00D22201"/>
    <w:rsid w:val="00D30E35"/>
    <w:rsid w:val="00D40F67"/>
    <w:rsid w:val="00D431C6"/>
    <w:rsid w:val="00D435C7"/>
    <w:rsid w:val="00D54255"/>
    <w:rsid w:val="00D55B84"/>
    <w:rsid w:val="00D56835"/>
    <w:rsid w:val="00D7034D"/>
    <w:rsid w:val="00D97019"/>
    <w:rsid w:val="00D972A2"/>
    <w:rsid w:val="00D973FA"/>
    <w:rsid w:val="00DB0160"/>
    <w:rsid w:val="00DB5078"/>
    <w:rsid w:val="00DC2FA7"/>
    <w:rsid w:val="00DE4B97"/>
    <w:rsid w:val="00DF4D6B"/>
    <w:rsid w:val="00E160A9"/>
    <w:rsid w:val="00E24715"/>
    <w:rsid w:val="00E6055D"/>
    <w:rsid w:val="00E67EE1"/>
    <w:rsid w:val="00E87B31"/>
    <w:rsid w:val="00E92FC1"/>
    <w:rsid w:val="00EA3538"/>
    <w:rsid w:val="00EA4A28"/>
    <w:rsid w:val="00ED0BC4"/>
    <w:rsid w:val="00ED3134"/>
    <w:rsid w:val="00EE373A"/>
    <w:rsid w:val="00EF4FA2"/>
    <w:rsid w:val="00F0498B"/>
    <w:rsid w:val="00F45C8B"/>
    <w:rsid w:val="00F50FC8"/>
    <w:rsid w:val="00F51EB5"/>
    <w:rsid w:val="00F6225B"/>
    <w:rsid w:val="00F821E1"/>
    <w:rsid w:val="00F87A32"/>
    <w:rsid w:val="00F95FDC"/>
    <w:rsid w:val="00F9616B"/>
    <w:rsid w:val="00FA440F"/>
    <w:rsid w:val="00FC2F4F"/>
    <w:rsid w:val="00FF1FF6"/>
    <w:rsid w:val="00FF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AA1E"/>
  <w15:chartTrackingRefBased/>
  <w15:docId w15:val="{680E8CA9-8265-4B96-A775-22A34CFE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D1"/>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52FD1"/>
    <w:pPr>
      <w:tabs>
        <w:tab w:val="left" w:pos="360"/>
      </w:tabs>
      <w:jc w:val="center"/>
    </w:pPr>
    <w:rPr>
      <w:b/>
      <w:sz w:val="20"/>
    </w:rPr>
  </w:style>
  <w:style w:type="character" w:customStyle="1" w:styleId="TitleChar">
    <w:name w:val="Title Char"/>
    <w:basedOn w:val="DefaultParagraphFont"/>
    <w:link w:val="Title"/>
    <w:rsid w:val="00252FD1"/>
    <w:rPr>
      <w:rFonts w:ascii="Arial" w:eastAsia="Times New Roman" w:hAnsi="Arial"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89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kass</dc:creator>
  <cp:keywords/>
  <dc:description/>
  <cp:lastModifiedBy>City of Andrew COA</cp:lastModifiedBy>
  <cp:revision>18</cp:revision>
  <dcterms:created xsi:type="dcterms:W3CDTF">2026-03-15T19:52:00Z</dcterms:created>
  <dcterms:modified xsi:type="dcterms:W3CDTF">2026-05-02T00:22:00Z</dcterms:modified>
</cp:coreProperties>
</file>